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8" w:rsidRPr="002F1108" w:rsidRDefault="002F1108" w:rsidP="002F1108">
      <w:pPr>
        <w:widowControl/>
        <w:spacing w:line="240" w:lineRule="auto"/>
        <w:jc w:val="center"/>
        <w:rPr>
          <w:rFonts w:ascii="標楷體" w:eastAsia="標楷體" w:hAnsi="標楷體" w:cs="新細明體"/>
          <w:b/>
          <w:color w:val="222222"/>
          <w:kern w:val="0"/>
          <w:sz w:val="40"/>
          <w:szCs w:val="40"/>
        </w:rPr>
      </w:pPr>
      <w:r w:rsidRPr="002F1108">
        <w:rPr>
          <w:rFonts w:ascii="標楷體" w:eastAsia="標楷體" w:hAnsi="標楷體" w:cs="新細明體" w:hint="eastAsia"/>
          <w:b/>
          <w:color w:val="222222"/>
          <w:kern w:val="0"/>
          <w:sz w:val="40"/>
          <w:szCs w:val="40"/>
        </w:rPr>
        <w:t>社長當選人訓練會注意事項</w:t>
      </w:r>
    </w:p>
    <w:p w:rsidR="002F1108" w:rsidRDefault="002F1108" w:rsidP="002F1108">
      <w:pPr>
        <w:widowControl/>
        <w:spacing w:line="240" w:lineRule="auto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</w:p>
    <w:p w:rsidR="00D36115" w:rsidRDefault="002F1108" w:rsidP="00D36115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報到時請穿著正式服裝, </w:t>
      </w:r>
      <w:r w:rsidR="00051A9E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亦可另行請凖備晚宴服裝，並</w:t>
      </w:r>
      <w:r w:rsidRPr="002F1108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建議攜帶一套休閒服裝以便第二天早上健行活動使用！</w:t>
      </w:r>
    </w:p>
    <w:p w:rsidR="00D36115" w:rsidRPr="00D36115" w:rsidRDefault="00D36115" w:rsidP="00D36115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若要泡湯請自行攜帶泳衣</w:t>
      </w:r>
      <w:r w:rsidR="00051A9E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、泳帽</w:t>
      </w: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！</w:t>
      </w:r>
    </w:p>
    <w:p w:rsidR="002F1108" w:rsidRPr="002F1108" w:rsidRDefault="00051A9E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2015-16年度助理總監、地區副秘書、總監團隊及</w:t>
      </w:r>
      <w:r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社長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當選人之</w:t>
      </w:r>
      <w:r w:rsidRPr="00051A9E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伉儷</w:t>
      </w:r>
      <w:r w:rsidR="002F1108"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報到後請立即</w:t>
      </w:r>
      <w:r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於專屬櫃台</w:t>
      </w:r>
      <w:r w:rsidR="002F1108"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領取之年度領帶與絲巾</w:t>
      </w:r>
      <w:r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後</w:t>
      </w:r>
      <w:r w:rsidR="002F1108"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 xml:space="preserve">, </w:t>
      </w:r>
      <w:r w:rsidR="00AA4A17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儘</w:t>
      </w:r>
      <w:r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速至</w:t>
      </w:r>
      <w:r w:rsidR="002F1108"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五樓會場與ＩＤＧ拍攝紀念照！</w:t>
      </w:r>
      <w:r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如未能及時拍照者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，將於11:35 開放10分鐘補拍照，請務必轉知相關人員。</w:t>
      </w:r>
    </w:p>
    <w:p w:rsidR="00AA4A17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搭乘接駁車者請務必於</w:t>
      </w:r>
      <w:r w:rsidR="00051A9E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2月28日</w:t>
      </w:r>
      <w:r w:rsidR="00AA4A17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早上</w:t>
      </w: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在板橋台鐵車站北二門集合！</w:t>
      </w:r>
    </w:p>
    <w:p w:rsidR="00AA4A17" w:rsidRDefault="00AA4A17" w:rsidP="00AA4A17">
      <w:pPr>
        <w:pStyle w:val="a3"/>
        <w:widowControl/>
        <w:spacing w:line="240" w:lineRule="auto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AA4A17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接泊車第一部時間8:40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 xml:space="preserve">發車 </w:t>
      </w:r>
    </w:p>
    <w:p w:rsidR="00AA4A17" w:rsidRDefault="00AA4A17" w:rsidP="00AA4A17">
      <w:pPr>
        <w:pStyle w:val="a3"/>
        <w:widowControl/>
        <w:spacing w:line="240" w:lineRule="auto"/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</w:pPr>
      <w:r w:rsidRPr="00AA4A17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接泊車第二部時間9:00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發車</w:t>
      </w:r>
    </w:p>
    <w:p w:rsidR="002F1108" w:rsidRPr="002F1108" w:rsidRDefault="00AA4A17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因拍照關係，請</w:t>
      </w:r>
      <w:r w:rsidR="002F1108"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自行前往者, 於當日早上九點十五分前到達大板根森林遊樂區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，</w:t>
      </w:r>
      <w:r w:rsidR="00807FC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報到後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先進行拍照。</w:t>
      </w:r>
    </w:p>
    <w:p w:rsidR="002F1108" w:rsidRPr="002F1108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大板根</w:t>
      </w: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森林溫泉渡假村</w:t>
      </w: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地址</w:t>
      </w: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如後</w:t>
      </w: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:新北市三峽區</w:t>
      </w:r>
      <w:proofErr w:type="gramStart"/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插角里</w:t>
      </w:r>
      <w:proofErr w:type="gramEnd"/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80號</w:t>
      </w:r>
    </w:p>
    <w:p w:rsidR="002F1108" w:rsidRPr="002F1108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感謝您熱心的參與！</w:t>
      </w:r>
      <w:bookmarkStart w:id="0" w:name="_GoBack"/>
      <w:bookmarkEnd w:id="0"/>
    </w:p>
    <w:p w:rsidR="002440ED" w:rsidRDefault="002440ED"/>
    <w:sectPr w:rsidR="002440ED" w:rsidSect="00AA4A17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15" w:rsidRDefault="00D36115" w:rsidP="00D36115">
      <w:pPr>
        <w:spacing w:line="240" w:lineRule="auto"/>
      </w:pPr>
      <w:r>
        <w:separator/>
      </w:r>
    </w:p>
  </w:endnote>
  <w:endnote w:type="continuationSeparator" w:id="0">
    <w:p w:rsidR="00D36115" w:rsidRDefault="00D36115" w:rsidP="00D36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15" w:rsidRDefault="00D36115" w:rsidP="00D36115">
      <w:pPr>
        <w:spacing w:line="240" w:lineRule="auto"/>
      </w:pPr>
      <w:r>
        <w:separator/>
      </w:r>
    </w:p>
  </w:footnote>
  <w:footnote w:type="continuationSeparator" w:id="0">
    <w:p w:rsidR="00D36115" w:rsidRDefault="00D36115" w:rsidP="00D36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F0"/>
      </v:shape>
    </w:pict>
  </w:numPicBullet>
  <w:abstractNum w:abstractNumId="0">
    <w:nsid w:val="070D3ACA"/>
    <w:multiLevelType w:val="hybridMultilevel"/>
    <w:tmpl w:val="39640DD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08"/>
    <w:rsid w:val="00051A9E"/>
    <w:rsid w:val="001E3A23"/>
    <w:rsid w:val="001E73E7"/>
    <w:rsid w:val="002440ED"/>
    <w:rsid w:val="002F1108"/>
    <w:rsid w:val="004F1472"/>
    <w:rsid w:val="00807FC9"/>
    <w:rsid w:val="00AA4A17"/>
    <w:rsid w:val="00BE38EB"/>
    <w:rsid w:val="00D36115"/>
    <w:rsid w:val="00D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1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1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1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1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cp:lastModifiedBy>Asus</cp:lastModifiedBy>
  <cp:revision>5</cp:revision>
  <cp:lastPrinted>2014-03-24T02:21:00Z</cp:lastPrinted>
  <dcterms:created xsi:type="dcterms:W3CDTF">2015-02-25T05:43:00Z</dcterms:created>
  <dcterms:modified xsi:type="dcterms:W3CDTF">2015-02-25T09:24:00Z</dcterms:modified>
</cp:coreProperties>
</file>